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C61A8B" w14:textId="76200AF8" w:rsidR="00C15C00" w:rsidRPr="006127D3" w:rsidRDefault="00C15C00" w:rsidP="00D80BD5">
      <w:pPr>
        <w:jc w:val="center"/>
        <w:rPr>
          <w:rFonts w:ascii="Futura Bk BT" w:hAnsi="Futura Bk BT" w:cstheme="minorHAnsi"/>
          <w:b/>
          <w:smallCaps/>
          <w:sz w:val="36"/>
        </w:rPr>
      </w:pPr>
      <w:r w:rsidRPr="006127D3">
        <w:rPr>
          <w:rFonts w:ascii="Futura Bk BT" w:hAnsi="Futura Bk BT" w:cstheme="minorHAnsi"/>
          <w:b/>
          <w:smallCaps/>
          <w:sz w:val="36"/>
        </w:rPr>
        <w:t>Retreat Etiquette</w:t>
      </w:r>
    </w:p>
    <w:p w14:paraId="3AF51E63" w14:textId="77777777" w:rsidR="00C15C00" w:rsidRPr="006127D3" w:rsidRDefault="00C15C00" w:rsidP="00C15C00">
      <w:pPr>
        <w:rPr>
          <w:rFonts w:ascii="Futura Bk BT" w:hAnsi="Futura Bk BT" w:cstheme="minorHAnsi"/>
          <w:sz w:val="16"/>
        </w:rPr>
      </w:pPr>
    </w:p>
    <w:p w14:paraId="689B9846" w14:textId="77777777" w:rsidR="00C15C00" w:rsidRPr="006127D3" w:rsidRDefault="00C15C00" w:rsidP="00C15C00">
      <w:pPr>
        <w:pStyle w:val="Heading1"/>
        <w:rPr>
          <w:rFonts w:ascii="Futura Bk BT" w:hAnsi="Futura Bk BT" w:cstheme="minorHAnsi"/>
        </w:rPr>
      </w:pPr>
      <w:r w:rsidRPr="006127D3">
        <w:rPr>
          <w:rFonts w:ascii="Futura Bk BT" w:hAnsi="Futura Bk BT" w:cstheme="minorHAnsi"/>
        </w:rPr>
        <w:t>General Information</w:t>
      </w:r>
    </w:p>
    <w:p w14:paraId="342DAD3E" w14:textId="21833120" w:rsidR="00C15C00" w:rsidRPr="006127D3" w:rsidRDefault="00C15C00" w:rsidP="000C7B6B">
      <w:pPr>
        <w:pStyle w:val="BulletPoints"/>
        <w:spacing w:before="80"/>
        <w:ind w:left="360" w:hanging="360"/>
        <w:rPr>
          <w:rFonts w:ascii="Futura Bk BT" w:hAnsi="Futura Bk BT" w:cstheme="minorHAnsi"/>
          <w:szCs w:val="24"/>
        </w:rPr>
      </w:pPr>
      <w:r w:rsidRPr="006127D3">
        <w:rPr>
          <w:rFonts w:ascii="Futura Bk BT" w:hAnsi="Futura Bk BT" w:cstheme="minorHAnsi"/>
          <w:szCs w:val="24"/>
        </w:rPr>
        <w:t xml:space="preserve">HONOR NOBLE SILENCE in the </w:t>
      </w:r>
      <w:r>
        <w:rPr>
          <w:rFonts w:ascii="Futura Bk BT" w:hAnsi="Futura Bk BT" w:cstheme="minorHAnsi"/>
          <w:szCs w:val="24"/>
        </w:rPr>
        <w:t xml:space="preserve">Meditation </w:t>
      </w:r>
      <w:r w:rsidRPr="006127D3">
        <w:rPr>
          <w:rFonts w:ascii="Futura Bk BT" w:hAnsi="Futura Bk BT" w:cstheme="minorHAnsi"/>
          <w:szCs w:val="24"/>
        </w:rPr>
        <w:t xml:space="preserve">Hall, on the grounds, in your room, and on the bulletin board. This includes not using your cell phone, </w:t>
      </w:r>
      <w:proofErr w:type="gramStart"/>
      <w:r w:rsidRPr="006127D3">
        <w:rPr>
          <w:rFonts w:ascii="Futura Bk BT" w:hAnsi="Futura Bk BT" w:cstheme="minorHAnsi"/>
          <w:szCs w:val="24"/>
        </w:rPr>
        <w:t>laptop</w:t>
      </w:r>
      <w:proofErr w:type="gramEnd"/>
      <w:r w:rsidRPr="006127D3">
        <w:rPr>
          <w:rFonts w:ascii="Futura Bk BT" w:hAnsi="Futura Bk BT" w:cstheme="minorHAnsi"/>
          <w:szCs w:val="24"/>
        </w:rPr>
        <w:t xml:space="preserve"> or other electronics</w:t>
      </w:r>
      <w:r w:rsidR="00C735F8">
        <w:rPr>
          <w:rFonts w:ascii="Futura Bk BT" w:hAnsi="Futura Bk BT" w:cstheme="minorHAnsi"/>
          <w:szCs w:val="24"/>
        </w:rPr>
        <w:t>.</w:t>
      </w:r>
    </w:p>
    <w:p w14:paraId="575BE802" w14:textId="5C6FB813" w:rsidR="00C15C00" w:rsidRPr="006127D3" w:rsidRDefault="00C15C00" w:rsidP="007E54E3">
      <w:pPr>
        <w:pStyle w:val="BulletPoints"/>
        <w:spacing w:before="80"/>
        <w:ind w:left="360" w:hanging="360"/>
        <w:rPr>
          <w:rFonts w:ascii="Futura Bk BT" w:hAnsi="Futura Bk BT" w:cstheme="minorHAnsi"/>
          <w:szCs w:val="24"/>
        </w:rPr>
      </w:pPr>
      <w:r w:rsidRPr="006127D3">
        <w:rPr>
          <w:rFonts w:ascii="Futura Bk BT" w:hAnsi="Futura Bk BT" w:cstheme="minorHAnsi"/>
          <w:szCs w:val="24"/>
        </w:rPr>
        <w:t>If you have questions or need anything during the retreat, leave a note for the retreat manager on the bulletin board or quietly take the manager aside.</w:t>
      </w:r>
    </w:p>
    <w:p w14:paraId="7BE06F50" w14:textId="77777777" w:rsidR="00C15C00" w:rsidRPr="006127D3" w:rsidRDefault="00C15C00" w:rsidP="007E54E3">
      <w:pPr>
        <w:pStyle w:val="BulletPoints"/>
        <w:spacing w:before="80"/>
        <w:ind w:left="360" w:hanging="360"/>
        <w:rPr>
          <w:rFonts w:ascii="Futura Bk BT" w:hAnsi="Futura Bk BT" w:cstheme="minorHAnsi"/>
          <w:szCs w:val="24"/>
        </w:rPr>
      </w:pPr>
      <w:r w:rsidRPr="006127D3">
        <w:rPr>
          <w:rFonts w:ascii="Futura Bk BT" w:hAnsi="Futura Bk BT" w:cstheme="minorHAnsi"/>
          <w:szCs w:val="24"/>
        </w:rPr>
        <w:t xml:space="preserve">The teachers ask that you temporarily put aside other meditation practices in order to make the most of the instructions offered at this retreat.  </w:t>
      </w:r>
    </w:p>
    <w:p w14:paraId="6C1B410D" w14:textId="1F8F6C78" w:rsidR="00C15C00" w:rsidRPr="006127D3" w:rsidRDefault="00C15C00" w:rsidP="007E54E3">
      <w:pPr>
        <w:pStyle w:val="BulletPoints"/>
        <w:spacing w:before="80"/>
        <w:ind w:left="360" w:hanging="360"/>
        <w:rPr>
          <w:rFonts w:ascii="Futura Bk BT" w:hAnsi="Futura Bk BT" w:cstheme="minorHAnsi"/>
          <w:szCs w:val="24"/>
        </w:rPr>
      </w:pPr>
      <w:r w:rsidRPr="006127D3">
        <w:rPr>
          <w:rFonts w:ascii="Futura Bk BT" w:hAnsi="Futura Bk BT" w:cstheme="minorHAnsi"/>
          <w:szCs w:val="24"/>
        </w:rPr>
        <w:t>If a situation arises where you need to leave the retreat early, please notify the retreat manager. If possible, also speak to the teacher before leaving.</w:t>
      </w:r>
      <w:r w:rsidR="00BE51EF">
        <w:rPr>
          <w:rFonts w:ascii="Futura Bk BT" w:hAnsi="Futura Bk BT" w:cstheme="minorHAnsi"/>
          <w:szCs w:val="24"/>
        </w:rPr>
        <w:t xml:space="preserve"> </w:t>
      </w:r>
      <w:r w:rsidR="00651BB3" w:rsidRPr="00D80BD5">
        <w:rPr>
          <w:rFonts w:ascii="Futura Bk BT" w:hAnsi="Futura Bk BT" w:cstheme="minorHAnsi"/>
          <w:sz w:val="16"/>
          <w:szCs w:val="16"/>
        </w:rPr>
        <w:br/>
      </w:r>
      <w:r w:rsidR="00651BB3" w:rsidRPr="00D80BD5">
        <w:rPr>
          <w:rFonts w:ascii="Futura Bk BT" w:hAnsi="Futura Bk BT" w:cstheme="minorHAnsi"/>
          <w:sz w:val="16"/>
          <w:szCs w:val="16"/>
        </w:rPr>
        <w:br/>
      </w:r>
      <w:r w:rsidR="00651BB3">
        <w:rPr>
          <w:rFonts w:ascii="Futura Bk BT" w:hAnsi="Futura Bk BT" w:cstheme="minorHAnsi"/>
          <w:szCs w:val="24"/>
        </w:rPr>
        <w:t xml:space="preserve">But if </w:t>
      </w:r>
      <w:proofErr w:type="gramStart"/>
      <w:r w:rsidR="00AC541D">
        <w:rPr>
          <w:rFonts w:ascii="Futura Bk BT" w:hAnsi="Futura Bk BT" w:cstheme="minorHAnsi"/>
          <w:szCs w:val="24"/>
        </w:rPr>
        <w:t>you</w:t>
      </w:r>
      <w:r w:rsidR="005E6B17">
        <w:rPr>
          <w:rFonts w:ascii="Futura Bk BT" w:hAnsi="Futura Bk BT" w:cstheme="minorHAnsi"/>
          <w:szCs w:val="24"/>
        </w:rPr>
        <w:t>’ve</w:t>
      </w:r>
      <w:proofErr w:type="gramEnd"/>
      <w:r w:rsidR="005E6B17">
        <w:rPr>
          <w:rFonts w:ascii="Futura Bk BT" w:hAnsi="Futura Bk BT" w:cstheme="minorHAnsi"/>
          <w:szCs w:val="24"/>
        </w:rPr>
        <w:t xml:space="preserve"> </w:t>
      </w:r>
      <w:r w:rsidR="00AC541D">
        <w:rPr>
          <w:rFonts w:ascii="Futura Bk BT" w:hAnsi="Futura Bk BT" w:cstheme="minorHAnsi"/>
          <w:szCs w:val="24"/>
        </w:rPr>
        <w:t xml:space="preserve">tested </w:t>
      </w:r>
      <w:r w:rsidR="00BE51EF">
        <w:rPr>
          <w:rFonts w:ascii="Futura Bk BT" w:hAnsi="Futura Bk BT" w:cstheme="minorHAnsi"/>
          <w:szCs w:val="24"/>
        </w:rPr>
        <w:t>positive for Covid</w:t>
      </w:r>
      <w:r w:rsidR="00AC541D">
        <w:rPr>
          <w:rFonts w:ascii="Futura Bk BT" w:hAnsi="Futura Bk BT" w:cstheme="minorHAnsi"/>
          <w:szCs w:val="24"/>
        </w:rPr>
        <w:t>, avoid direct contact</w:t>
      </w:r>
      <w:r w:rsidR="005E6B17">
        <w:rPr>
          <w:rFonts w:ascii="Futura Bk BT" w:hAnsi="Futura Bk BT" w:cstheme="minorHAnsi"/>
          <w:szCs w:val="24"/>
        </w:rPr>
        <w:t xml:space="preserve"> and r</w:t>
      </w:r>
      <w:r w:rsidR="00AC541D">
        <w:rPr>
          <w:rFonts w:ascii="Futura Bk BT" w:hAnsi="Futura Bk BT" w:cstheme="minorHAnsi"/>
          <w:szCs w:val="24"/>
        </w:rPr>
        <w:t xml:space="preserve">efer to the Safety Protocols on the other side of this sheet. </w:t>
      </w:r>
    </w:p>
    <w:p w14:paraId="6C9B8CA0" w14:textId="77777777" w:rsidR="00C15C00" w:rsidRPr="006127D3" w:rsidRDefault="00C15C00" w:rsidP="007E54E3">
      <w:pPr>
        <w:pStyle w:val="BulletPoints"/>
        <w:spacing w:before="80"/>
        <w:ind w:left="360" w:hanging="360"/>
        <w:rPr>
          <w:rFonts w:ascii="Futura Bk BT" w:hAnsi="Futura Bk BT" w:cstheme="minorHAnsi"/>
          <w:szCs w:val="24"/>
        </w:rPr>
      </w:pPr>
      <w:r w:rsidRPr="006127D3">
        <w:rPr>
          <w:rFonts w:ascii="Futura Bk BT" w:hAnsi="Futura Bk BT" w:cstheme="minorHAnsi"/>
          <w:szCs w:val="24"/>
        </w:rPr>
        <w:t>Remember to do the “Metta” sneeze and cough, into the elbow or shirt collar, not into the hands.</w:t>
      </w:r>
    </w:p>
    <w:p w14:paraId="266ECE89" w14:textId="77777777" w:rsidR="00C15C00" w:rsidRPr="006127D3" w:rsidRDefault="00C15C00" w:rsidP="00C15C00">
      <w:pPr>
        <w:pStyle w:val="Heading1"/>
        <w:spacing w:before="240"/>
        <w:rPr>
          <w:rFonts w:ascii="Futura Bk BT" w:hAnsi="Futura Bk BT" w:cstheme="minorHAnsi"/>
        </w:rPr>
      </w:pPr>
      <w:r w:rsidRPr="006127D3">
        <w:rPr>
          <w:rFonts w:ascii="Futura Bk BT" w:hAnsi="Futura Bk BT" w:cstheme="minorHAnsi"/>
        </w:rPr>
        <w:t>Meditation Hall Protocol</w:t>
      </w:r>
    </w:p>
    <w:p w14:paraId="64B0D2BA" w14:textId="4FB297B1" w:rsidR="00553076" w:rsidRDefault="000C7B6B" w:rsidP="000C7B6B">
      <w:pPr>
        <w:pStyle w:val="BulletPoints"/>
        <w:spacing w:before="80"/>
        <w:ind w:left="360" w:hanging="360"/>
        <w:rPr>
          <w:rFonts w:ascii="Futura Bk BT" w:hAnsi="Futura Bk BT" w:cstheme="minorHAnsi"/>
          <w:szCs w:val="24"/>
        </w:rPr>
      </w:pPr>
      <w:r>
        <w:rPr>
          <w:rFonts w:ascii="Futura Bk BT" w:hAnsi="Futura Bk BT" w:cstheme="minorHAnsi"/>
          <w:szCs w:val="24"/>
        </w:rPr>
        <w:t>T</w:t>
      </w:r>
      <w:r w:rsidR="00553076">
        <w:rPr>
          <w:rFonts w:ascii="Futura Bk BT" w:hAnsi="Futura Bk BT" w:cstheme="minorHAnsi"/>
          <w:szCs w:val="24"/>
        </w:rPr>
        <w:t xml:space="preserve">he </w:t>
      </w:r>
      <w:r>
        <w:rPr>
          <w:rFonts w:ascii="Futura Bk BT" w:hAnsi="Futura Bk BT" w:cstheme="minorHAnsi"/>
          <w:szCs w:val="24"/>
        </w:rPr>
        <w:t>M</w:t>
      </w:r>
      <w:r w:rsidR="00553076">
        <w:rPr>
          <w:rFonts w:ascii="Futura Bk BT" w:hAnsi="Futura Bk BT" w:cstheme="minorHAnsi"/>
          <w:szCs w:val="24"/>
        </w:rPr>
        <w:t xml:space="preserve">editation </w:t>
      </w:r>
      <w:r>
        <w:rPr>
          <w:rFonts w:ascii="Futura Bk BT" w:hAnsi="Futura Bk BT" w:cstheme="minorHAnsi"/>
          <w:szCs w:val="24"/>
        </w:rPr>
        <w:t>H</w:t>
      </w:r>
      <w:r w:rsidR="00553076">
        <w:rPr>
          <w:rFonts w:ascii="Futura Bk BT" w:hAnsi="Futura Bk BT" w:cstheme="minorHAnsi"/>
          <w:szCs w:val="24"/>
        </w:rPr>
        <w:t xml:space="preserve">all </w:t>
      </w:r>
      <w:r w:rsidR="00BA7F1C">
        <w:rPr>
          <w:rFonts w:ascii="Futura Bk BT" w:hAnsi="Futura Bk BT" w:cstheme="minorHAnsi"/>
          <w:szCs w:val="24"/>
        </w:rPr>
        <w:t xml:space="preserve">is </w:t>
      </w:r>
      <w:r w:rsidR="00553076">
        <w:rPr>
          <w:rFonts w:ascii="Futura Bk BT" w:hAnsi="Futura Bk BT" w:cstheme="minorHAnsi"/>
          <w:szCs w:val="24"/>
        </w:rPr>
        <w:t xml:space="preserve">for formal sitting practice only—not for walking meditation, yoga, or relaxing with a cup of tea. If </w:t>
      </w:r>
      <w:proofErr w:type="gramStart"/>
      <w:r w:rsidR="00553076">
        <w:rPr>
          <w:rFonts w:ascii="Futura Bk BT" w:hAnsi="Futura Bk BT" w:cstheme="minorHAnsi"/>
          <w:szCs w:val="24"/>
        </w:rPr>
        <w:t>you’re</w:t>
      </w:r>
      <w:proofErr w:type="gramEnd"/>
      <w:r w:rsidR="00553076">
        <w:rPr>
          <w:rFonts w:ascii="Futura Bk BT" w:hAnsi="Futura Bk BT" w:cstheme="minorHAnsi"/>
          <w:szCs w:val="24"/>
        </w:rPr>
        <w:t xml:space="preserve"> having difficulty sitting upright, ask the teachers for advice on other options</w:t>
      </w:r>
      <w:r>
        <w:rPr>
          <w:rFonts w:ascii="Futura Bk BT" w:hAnsi="Futura Bk BT" w:cstheme="minorHAnsi"/>
          <w:szCs w:val="24"/>
        </w:rPr>
        <w:t>. Refrain from lying down in the Meditation Halls unless instructed to do so.</w:t>
      </w:r>
    </w:p>
    <w:p w14:paraId="02D2A5BE" w14:textId="77777777" w:rsidR="005E6B17" w:rsidRDefault="00553076" w:rsidP="005E6B17">
      <w:pPr>
        <w:pStyle w:val="BulletPoints"/>
        <w:spacing w:before="80"/>
        <w:ind w:left="360" w:hanging="360"/>
        <w:rPr>
          <w:rFonts w:ascii="Futura Bk BT" w:hAnsi="Futura Bk BT" w:cstheme="minorHAnsi"/>
          <w:szCs w:val="24"/>
        </w:rPr>
      </w:pPr>
      <w:r w:rsidRPr="006127D3">
        <w:rPr>
          <w:rFonts w:ascii="Futura Bk BT" w:hAnsi="Futura Bk BT" w:cstheme="minorHAnsi"/>
          <w:szCs w:val="24"/>
        </w:rPr>
        <w:t>Leave food, bottled water, and cups outside the Meditation Hall.</w:t>
      </w:r>
    </w:p>
    <w:p w14:paraId="1DC881E8" w14:textId="662D0D63" w:rsidR="00553076" w:rsidRPr="005E6B17" w:rsidRDefault="005E6B17" w:rsidP="005E6B17">
      <w:pPr>
        <w:pStyle w:val="BulletPoints"/>
        <w:spacing w:before="80"/>
        <w:ind w:left="360" w:hanging="360"/>
        <w:rPr>
          <w:rFonts w:ascii="Futura Bk BT" w:hAnsi="Futura Bk BT" w:cstheme="minorHAnsi"/>
          <w:szCs w:val="24"/>
        </w:rPr>
      </w:pPr>
      <w:r w:rsidRPr="006127D3">
        <w:rPr>
          <w:rFonts w:ascii="Futura Bk BT" w:hAnsi="Futura Bk BT" w:cstheme="minorHAnsi"/>
          <w:szCs w:val="24"/>
        </w:rPr>
        <w:t>Turn off beeping watches</w:t>
      </w:r>
      <w:r>
        <w:rPr>
          <w:rFonts w:ascii="Futura Bk BT" w:hAnsi="Futura Bk BT" w:cstheme="minorHAnsi"/>
          <w:szCs w:val="24"/>
        </w:rPr>
        <w:t xml:space="preserve"> and </w:t>
      </w:r>
      <w:r w:rsidRPr="006127D3">
        <w:rPr>
          <w:rFonts w:ascii="Futura Bk BT" w:hAnsi="Futura Bk BT" w:cstheme="minorHAnsi"/>
          <w:szCs w:val="24"/>
        </w:rPr>
        <w:t>clocks.</w:t>
      </w:r>
    </w:p>
    <w:p w14:paraId="43655EE2" w14:textId="77777777" w:rsidR="005E6B17" w:rsidRPr="006127D3" w:rsidRDefault="005E6B17" w:rsidP="005E6B17">
      <w:pPr>
        <w:pStyle w:val="BulletPoints"/>
        <w:spacing w:before="80"/>
        <w:ind w:left="360" w:hanging="360"/>
        <w:rPr>
          <w:rFonts w:ascii="Futura Bk BT" w:hAnsi="Futura Bk BT" w:cstheme="minorHAnsi"/>
          <w:szCs w:val="24"/>
        </w:rPr>
      </w:pPr>
      <w:r w:rsidRPr="006127D3">
        <w:rPr>
          <w:rFonts w:ascii="Futura Bk BT" w:hAnsi="Futura Bk BT" w:cstheme="minorHAnsi"/>
          <w:szCs w:val="24"/>
        </w:rPr>
        <w:t xml:space="preserve">Use </w:t>
      </w:r>
      <w:r>
        <w:rPr>
          <w:rFonts w:ascii="Futura Bk BT" w:hAnsi="Futura Bk BT" w:cstheme="minorHAnsi"/>
          <w:szCs w:val="24"/>
        </w:rPr>
        <w:t>fragrance free</w:t>
      </w:r>
      <w:r w:rsidRPr="006127D3">
        <w:rPr>
          <w:rFonts w:ascii="Futura Bk BT" w:hAnsi="Futura Bk BT" w:cstheme="minorHAnsi"/>
          <w:szCs w:val="24"/>
        </w:rPr>
        <w:t xml:space="preserve"> body products</w:t>
      </w:r>
      <w:r>
        <w:rPr>
          <w:rFonts w:ascii="Futura Bk BT" w:hAnsi="Futura Bk BT" w:cstheme="minorHAnsi"/>
          <w:szCs w:val="24"/>
        </w:rPr>
        <w:t xml:space="preserve"> and detergents</w:t>
      </w:r>
      <w:r w:rsidRPr="006127D3">
        <w:rPr>
          <w:rFonts w:ascii="Futura Bk BT" w:hAnsi="Futura Bk BT" w:cstheme="minorHAnsi"/>
          <w:szCs w:val="24"/>
        </w:rPr>
        <w:t>. Help yourself to TCVC supplies near the bulletin board</w:t>
      </w:r>
      <w:r>
        <w:rPr>
          <w:rFonts w:ascii="Futura Bk BT" w:hAnsi="Futura Bk BT" w:cstheme="minorHAnsi"/>
          <w:szCs w:val="24"/>
        </w:rPr>
        <w:t xml:space="preserve"> if your products are scented.</w:t>
      </w:r>
    </w:p>
    <w:p w14:paraId="758BB9DE" w14:textId="1D2254BF" w:rsidR="00C15C00" w:rsidRPr="005E6B17" w:rsidRDefault="00C15C00" w:rsidP="005E6B17">
      <w:pPr>
        <w:pStyle w:val="BulletPoints"/>
        <w:spacing w:before="80"/>
        <w:ind w:left="360" w:hanging="360"/>
        <w:rPr>
          <w:rFonts w:ascii="Futura Bk BT" w:hAnsi="Futura Bk BT" w:cstheme="minorHAnsi"/>
          <w:szCs w:val="24"/>
        </w:rPr>
      </w:pPr>
      <w:r w:rsidRPr="00553076">
        <w:rPr>
          <w:rFonts w:ascii="Futura Bk BT" w:hAnsi="Futura Bk BT" w:cstheme="minorHAnsi"/>
          <w:szCs w:val="24"/>
        </w:rPr>
        <w:t>Be on time for scheduled sittings and talks and stay for the duration. Leave only in an emergency.</w:t>
      </w:r>
      <w:r w:rsidR="00553076" w:rsidRPr="00553076">
        <w:rPr>
          <w:rFonts w:ascii="Futura Bk BT" w:hAnsi="Futura Bk BT" w:cstheme="minorHAnsi"/>
          <w:szCs w:val="24"/>
        </w:rPr>
        <w:t xml:space="preserve"> </w:t>
      </w:r>
      <w:r w:rsidRPr="00553076">
        <w:rPr>
          <w:rFonts w:ascii="Futura Bk BT" w:hAnsi="Futura Bk BT" w:cstheme="minorHAnsi"/>
          <w:szCs w:val="24"/>
        </w:rPr>
        <w:t>If you have a practice check-in during a sitting period, sit or walk outside the Meditation Hall.</w:t>
      </w:r>
    </w:p>
    <w:p w14:paraId="332280F2" w14:textId="77777777" w:rsidR="00C15C00" w:rsidRPr="006127D3" w:rsidRDefault="00C15C00" w:rsidP="007E54E3">
      <w:pPr>
        <w:pStyle w:val="BulletPoints"/>
        <w:spacing w:before="80"/>
        <w:ind w:left="360" w:hanging="360"/>
        <w:rPr>
          <w:rFonts w:ascii="Futura Bk BT" w:hAnsi="Futura Bk BT" w:cstheme="minorHAnsi"/>
          <w:szCs w:val="24"/>
        </w:rPr>
      </w:pPr>
      <w:r w:rsidRPr="006127D3">
        <w:rPr>
          <w:rFonts w:ascii="Futura Bk BT" w:hAnsi="Futura Bk BT" w:cstheme="minorHAnsi"/>
          <w:szCs w:val="24"/>
        </w:rPr>
        <w:t>If someone beside you is snoring or breathing loudly, tap them lightly.</w:t>
      </w:r>
    </w:p>
    <w:p w14:paraId="61033388" w14:textId="77777777" w:rsidR="00C15C00" w:rsidRPr="006127D3" w:rsidRDefault="00C15C00" w:rsidP="00C15C00">
      <w:pPr>
        <w:pStyle w:val="Heading1"/>
        <w:spacing w:before="240"/>
        <w:rPr>
          <w:rFonts w:ascii="Futura Bk BT" w:hAnsi="Futura Bk BT" w:cstheme="minorHAnsi"/>
        </w:rPr>
      </w:pPr>
      <w:r w:rsidRPr="006127D3">
        <w:rPr>
          <w:rFonts w:ascii="Futura Bk BT" w:hAnsi="Futura Bk BT" w:cstheme="minorHAnsi"/>
        </w:rPr>
        <w:t>In the Rest of the Building and Grounds</w:t>
      </w:r>
    </w:p>
    <w:p w14:paraId="0C3FC505" w14:textId="77777777" w:rsidR="00A25B3D" w:rsidRDefault="006B6454" w:rsidP="000C7B6B">
      <w:pPr>
        <w:pStyle w:val="BulletPoints"/>
        <w:spacing w:before="80"/>
        <w:ind w:left="360" w:hanging="360"/>
        <w:rPr>
          <w:rFonts w:ascii="Futura Bk BT" w:hAnsi="Futura Bk BT" w:cstheme="minorHAnsi"/>
          <w:szCs w:val="24"/>
        </w:rPr>
      </w:pPr>
      <w:r>
        <w:rPr>
          <w:rFonts w:ascii="Futura Bk BT" w:hAnsi="Futura Bk BT" w:cstheme="minorHAnsi"/>
          <w:szCs w:val="24"/>
        </w:rPr>
        <w:t xml:space="preserve">The buildings at Koronis are accessible at all hours. </w:t>
      </w:r>
    </w:p>
    <w:p w14:paraId="6D44295A" w14:textId="3CA2A90D" w:rsidR="005E5CE6" w:rsidRDefault="006B6454" w:rsidP="000C7B6B">
      <w:pPr>
        <w:pStyle w:val="BulletPoints"/>
        <w:spacing w:before="80"/>
        <w:ind w:left="360" w:hanging="360"/>
        <w:rPr>
          <w:rFonts w:ascii="Futura Bk BT" w:hAnsi="Futura Bk BT" w:cstheme="minorHAnsi"/>
          <w:szCs w:val="24"/>
        </w:rPr>
      </w:pPr>
      <w:r>
        <w:rPr>
          <w:rFonts w:ascii="Futura Bk BT" w:hAnsi="Futura Bk BT" w:cstheme="minorHAnsi"/>
          <w:szCs w:val="24"/>
        </w:rPr>
        <w:t xml:space="preserve">Beverages are available in the dining hall </w:t>
      </w:r>
      <w:r w:rsidR="00A25B3D">
        <w:rPr>
          <w:rFonts w:ascii="Futura Bk BT" w:hAnsi="Futura Bk BT" w:cstheme="minorHAnsi"/>
          <w:szCs w:val="24"/>
        </w:rPr>
        <w:t xml:space="preserve">at </w:t>
      </w:r>
      <w:r>
        <w:rPr>
          <w:rFonts w:ascii="Futura Bk BT" w:hAnsi="Futura Bk BT" w:cstheme="minorHAnsi"/>
          <w:szCs w:val="24"/>
        </w:rPr>
        <w:t>any time.</w:t>
      </w:r>
    </w:p>
    <w:p w14:paraId="357E4815" w14:textId="2636AD39" w:rsidR="00B231BC" w:rsidRDefault="004C5917" w:rsidP="001104F7">
      <w:pPr>
        <w:pStyle w:val="BulletPoints"/>
        <w:spacing w:before="80"/>
        <w:ind w:left="360" w:hanging="360"/>
        <w:rPr>
          <w:rFonts w:ascii="Futura Bk BT" w:hAnsi="Futura Bk BT" w:cstheme="minorHAnsi"/>
          <w:szCs w:val="24"/>
        </w:rPr>
      </w:pPr>
      <w:r w:rsidRPr="004C5917">
        <w:rPr>
          <w:rFonts w:ascii="Futura Bk BT" w:hAnsi="Futura Bk BT" w:cstheme="minorHAnsi"/>
          <w:szCs w:val="24"/>
        </w:rPr>
        <w:t xml:space="preserve">Practice yoga, qi gong and other movement in the </w:t>
      </w:r>
      <w:r w:rsidR="00355553">
        <w:rPr>
          <w:rFonts w:ascii="Futura Bk BT" w:hAnsi="Futura Bk BT" w:cstheme="minorHAnsi"/>
          <w:szCs w:val="24"/>
        </w:rPr>
        <w:t xml:space="preserve">upper and lower </w:t>
      </w:r>
      <w:r>
        <w:rPr>
          <w:rFonts w:ascii="Futura Bk BT" w:hAnsi="Futura Bk BT" w:cstheme="minorHAnsi"/>
          <w:szCs w:val="24"/>
        </w:rPr>
        <w:t>m</w:t>
      </w:r>
      <w:r w:rsidR="006B6454" w:rsidRPr="004C5917">
        <w:rPr>
          <w:rFonts w:ascii="Futura Bk BT" w:hAnsi="Futura Bk BT" w:cstheme="minorHAnsi"/>
          <w:szCs w:val="24"/>
        </w:rPr>
        <w:t>eeting room</w:t>
      </w:r>
      <w:r w:rsidR="00355553">
        <w:rPr>
          <w:rFonts w:ascii="Futura Bk BT" w:hAnsi="Futura Bk BT" w:cstheme="minorHAnsi"/>
          <w:szCs w:val="24"/>
        </w:rPr>
        <w:t>s</w:t>
      </w:r>
      <w:r w:rsidR="006B6454" w:rsidRPr="004C5917">
        <w:rPr>
          <w:rFonts w:ascii="Futura Bk BT" w:hAnsi="Futura Bk BT" w:cstheme="minorHAnsi"/>
          <w:szCs w:val="24"/>
        </w:rPr>
        <w:t xml:space="preserve"> </w:t>
      </w:r>
      <w:r w:rsidR="00355553">
        <w:rPr>
          <w:rFonts w:ascii="Futura Bk BT" w:hAnsi="Futura Bk BT" w:cstheme="minorHAnsi"/>
          <w:szCs w:val="24"/>
        </w:rPr>
        <w:t xml:space="preserve">of </w:t>
      </w:r>
      <w:r w:rsidR="006B6454" w:rsidRPr="004C5917">
        <w:rPr>
          <w:rFonts w:ascii="Futura Bk BT" w:hAnsi="Futura Bk BT" w:cstheme="minorHAnsi"/>
          <w:szCs w:val="24"/>
        </w:rPr>
        <w:t>Pine Lodge</w:t>
      </w:r>
      <w:r w:rsidR="00355553">
        <w:rPr>
          <w:rFonts w:ascii="Futura Bk BT" w:hAnsi="Futura Bk BT" w:cstheme="minorHAnsi"/>
          <w:szCs w:val="24"/>
        </w:rPr>
        <w:t xml:space="preserve"> or outside in the playground area between the campus buildings</w:t>
      </w:r>
      <w:r w:rsidR="00B231BC" w:rsidRPr="004C5917">
        <w:rPr>
          <w:rFonts w:ascii="Futura Bk BT" w:hAnsi="Futura Bk BT" w:cstheme="minorHAnsi"/>
          <w:szCs w:val="24"/>
        </w:rPr>
        <w:t xml:space="preserve">. Refrain from </w:t>
      </w:r>
      <w:r w:rsidRPr="004C5917">
        <w:rPr>
          <w:rFonts w:ascii="Futura Bk BT" w:hAnsi="Futura Bk BT" w:cstheme="minorHAnsi"/>
          <w:szCs w:val="24"/>
        </w:rPr>
        <w:t xml:space="preserve">doing </w:t>
      </w:r>
      <w:r w:rsidR="00B231BC" w:rsidRPr="004C5917">
        <w:rPr>
          <w:rFonts w:ascii="Futura Bk BT" w:hAnsi="Futura Bk BT" w:cstheme="minorHAnsi"/>
          <w:szCs w:val="24"/>
        </w:rPr>
        <w:t>these practices elsewhere</w:t>
      </w:r>
      <w:r w:rsidR="00BA7F1C" w:rsidRPr="004C5917">
        <w:rPr>
          <w:rFonts w:ascii="Futura Bk BT" w:hAnsi="Futura Bk BT" w:cstheme="minorHAnsi"/>
          <w:szCs w:val="24"/>
        </w:rPr>
        <w:t xml:space="preserve">. </w:t>
      </w:r>
      <w:r w:rsidR="00B231BC" w:rsidRPr="004C5917">
        <w:rPr>
          <w:rFonts w:ascii="Futura Bk BT" w:hAnsi="Futura Bk BT" w:cstheme="minorHAnsi"/>
          <w:szCs w:val="24"/>
        </w:rPr>
        <w:t>(A short stretch is fine.)</w:t>
      </w:r>
    </w:p>
    <w:p w14:paraId="02B44B62" w14:textId="421808A7" w:rsidR="00C46321" w:rsidRPr="004C5917" w:rsidRDefault="00C46321" w:rsidP="001104F7">
      <w:pPr>
        <w:pStyle w:val="BulletPoints"/>
        <w:spacing w:before="80"/>
        <w:ind w:left="360" w:hanging="360"/>
        <w:rPr>
          <w:rFonts w:ascii="Futura Bk BT" w:hAnsi="Futura Bk BT" w:cstheme="minorHAnsi"/>
          <w:szCs w:val="24"/>
        </w:rPr>
      </w:pPr>
      <w:r>
        <w:rPr>
          <w:rFonts w:ascii="Futura Bk BT" w:hAnsi="Futura Bk BT" w:cstheme="minorHAnsi"/>
          <w:szCs w:val="24"/>
        </w:rPr>
        <w:t xml:space="preserve">If you’re using the shared showers, begin no earlier than a half hour before the </w:t>
      </w:r>
      <w:proofErr w:type="gramStart"/>
      <w:r>
        <w:rPr>
          <w:rFonts w:ascii="Futura Bk BT" w:hAnsi="Futura Bk BT" w:cstheme="minorHAnsi"/>
          <w:szCs w:val="24"/>
        </w:rPr>
        <w:t>wake up</w:t>
      </w:r>
      <w:proofErr w:type="gramEnd"/>
      <w:r>
        <w:rPr>
          <w:rFonts w:ascii="Futura Bk BT" w:hAnsi="Futura Bk BT" w:cstheme="minorHAnsi"/>
          <w:szCs w:val="24"/>
        </w:rPr>
        <w:t xml:space="preserve"> bell and end a half hour after the final sit.</w:t>
      </w:r>
    </w:p>
    <w:p w14:paraId="2FCBFA81" w14:textId="405B7741" w:rsidR="00CF6C55" w:rsidRPr="00C72F07" w:rsidRDefault="00C15C00" w:rsidP="00563924">
      <w:pPr>
        <w:pStyle w:val="BulletPoints"/>
        <w:suppressAutoHyphens w:val="0"/>
        <w:spacing w:before="80"/>
        <w:ind w:left="360" w:hanging="360"/>
        <w:rPr>
          <w:rFonts w:ascii="Futura Bk BT" w:hAnsi="Futura Bk BT" w:cstheme="minorHAnsi"/>
          <w:szCs w:val="24"/>
        </w:rPr>
      </w:pPr>
      <w:r w:rsidRPr="00C72F07">
        <w:rPr>
          <w:rFonts w:ascii="Futura Bk BT" w:hAnsi="Futura Bk BT" w:cstheme="minorHAnsi"/>
          <w:szCs w:val="24"/>
        </w:rPr>
        <w:t>Move with a sense of quietude and respect for everyone’s practice. Close doors gently and with mindfulness.</w:t>
      </w:r>
      <w:r w:rsidR="00CF6C55" w:rsidRPr="00C72F07">
        <w:rPr>
          <w:rFonts w:ascii="Futura Bk BT" w:hAnsi="Futura Bk BT" w:cstheme="minorHAnsi"/>
          <w:szCs w:val="24"/>
        </w:rPr>
        <w:br w:type="page"/>
      </w:r>
    </w:p>
    <w:p w14:paraId="3F55E222" w14:textId="77777777" w:rsidR="00CF6C55" w:rsidRPr="006127D3" w:rsidRDefault="00CF6C55" w:rsidP="00CF6C55">
      <w:pPr>
        <w:spacing w:before="960"/>
        <w:jc w:val="center"/>
        <w:rPr>
          <w:rFonts w:ascii="Futura Bk BT" w:hAnsi="Futura Bk BT" w:cstheme="minorHAnsi"/>
          <w:b/>
          <w:smallCaps/>
          <w:sz w:val="36"/>
        </w:rPr>
      </w:pPr>
      <w:r>
        <w:rPr>
          <w:rFonts w:ascii="Futura Bk BT" w:hAnsi="Futura Bk BT" w:cstheme="minorHAnsi"/>
          <w:b/>
          <w:smallCaps/>
          <w:sz w:val="36"/>
        </w:rPr>
        <w:lastRenderedPageBreak/>
        <w:t>Covid Safety Protocols during the Retreat</w:t>
      </w:r>
    </w:p>
    <w:p w14:paraId="5CD0FFD3" w14:textId="77777777" w:rsidR="00CF6C55" w:rsidRDefault="00CF6C55" w:rsidP="00CF6C55">
      <w:pPr>
        <w:pStyle w:val="BulletPoints"/>
        <w:numPr>
          <w:ilvl w:val="0"/>
          <w:numId w:val="0"/>
        </w:numPr>
        <w:rPr>
          <w:rFonts w:ascii="Futura Bk BT" w:hAnsi="Futura Bk BT" w:cstheme="minorHAnsi"/>
          <w:sz w:val="22"/>
          <w:szCs w:val="22"/>
        </w:rPr>
      </w:pPr>
    </w:p>
    <w:p w14:paraId="58F33ACF" w14:textId="77777777" w:rsidR="00CF6C55" w:rsidRPr="00CF6C55" w:rsidRDefault="00CF6C55" w:rsidP="00CF6C55">
      <w:pPr>
        <w:pStyle w:val="BulletPoints"/>
        <w:numPr>
          <w:ilvl w:val="0"/>
          <w:numId w:val="0"/>
        </w:numPr>
        <w:rPr>
          <w:rFonts w:ascii="Futura Bk BT" w:hAnsi="Futura Bk BT" w:cstheme="minorHAnsi"/>
          <w:szCs w:val="24"/>
        </w:rPr>
      </w:pPr>
      <w:proofErr w:type="gramStart"/>
      <w:r w:rsidRPr="00CF6C55">
        <w:rPr>
          <w:rFonts w:ascii="Futura Bk BT" w:hAnsi="Futura Bk BT" w:cstheme="minorHAnsi"/>
          <w:szCs w:val="24"/>
        </w:rPr>
        <w:t>We’re</w:t>
      </w:r>
      <w:proofErr w:type="gramEnd"/>
      <w:r w:rsidRPr="00CF6C55">
        <w:rPr>
          <w:rFonts w:ascii="Futura Bk BT" w:hAnsi="Futura Bk BT" w:cstheme="minorHAnsi"/>
          <w:szCs w:val="24"/>
        </w:rPr>
        <w:t xml:space="preserve"> depending on one another to stay safe and healthy during the retreat. TCVC expects everyone to read and follow these safety protocols.</w:t>
      </w:r>
    </w:p>
    <w:p w14:paraId="2FFC0F1A" w14:textId="69CF5D0D" w:rsidR="00CF6C55" w:rsidRPr="00CF6C55" w:rsidRDefault="00CF6C55" w:rsidP="00724AF4">
      <w:pPr>
        <w:pStyle w:val="BulletPoints"/>
        <w:spacing w:before="240"/>
        <w:ind w:left="360" w:hanging="360"/>
        <w:rPr>
          <w:rFonts w:ascii="Futura Bk BT" w:hAnsi="Futura Bk BT" w:cstheme="minorHAnsi"/>
          <w:szCs w:val="24"/>
        </w:rPr>
      </w:pPr>
      <w:r w:rsidRPr="00CF6C55">
        <w:rPr>
          <w:rFonts w:ascii="Futura Bk BT" w:hAnsi="Futura Bk BT" w:cstheme="minorHAnsi"/>
          <w:b/>
          <w:bCs/>
          <w:szCs w:val="24"/>
        </w:rPr>
        <w:t xml:space="preserve">Masks </w:t>
      </w:r>
      <w:r w:rsidRPr="00CF6C55">
        <w:rPr>
          <w:rFonts w:ascii="Futura Bk BT" w:hAnsi="Futura Bk BT" w:cstheme="minorHAnsi"/>
          <w:szCs w:val="24"/>
        </w:rPr>
        <w:t xml:space="preserve">are optional </w:t>
      </w:r>
      <w:proofErr w:type="gramStart"/>
      <w:r w:rsidRPr="00CF6C55">
        <w:rPr>
          <w:rFonts w:ascii="Futura Bk BT" w:hAnsi="Futura Bk BT" w:cstheme="minorHAnsi"/>
          <w:szCs w:val="24"/>
        </w:rPr>
        <w:t>and also</w:t>
      </w:r>
      <w:proofErr w:type="gramEnd"/>
      <w:r w:rsidRPr="00CF6C55">
        <w:rPr>
          <w:rFonts w:ascii="Futura Bk BT" w:hAnsi="Futura Bk BT" w:cstheme="minorHAnsi"/>
          <w:szCs w:val="24"/>
        </w:rPr>
        <w:t xml:space="preserve"> welcome. If you have any kind of cold symptoms, please wear a mask. Masks are available in the TCVC supplies basket near the bulletin board. </w:t>
      </w:r>
      <w:r w:rsidRPr="00CF6C55">
        <w:rPr>
          <w:rFonts w:ascii="Futura Bk BT" w:hAnsi="Futura Bk BT" w:cstheme="minorHAnsi"/>
          <w:szCs w:val="24"/>
        </w:rPr>
        <w:br/>
      </w:r>
    </w:p>
    <w:p w14:paraId="73DC29D1" w14:textId="77777777" w:rsidR="00CF6C55" w:rsidRPr="00CF6C55" w:rsidRDefault="00CF6C55" w:rsidP="00CF6C55">
      <w:pPr>
        <w:pStyle w:val="BulletPoints"/>
        <w:ind w:left="360" w:hanging="360"/>
        <w:rPr>
          <w:rFonts w:ascii="Futura Bk BT" w:hAnsi="Futura Bk BT" w:cstheme="minorHAnsi"/>
          <w:szCs w:val="24"/>
        </w:rPr>
      </w:pPr>
      <w:r w:rsidRPr="00CF6C55">
        <w:rPr>
          <w:rFonts w:ascii="Futura Bk BT" w:hAnsi="Futura Bk BT" w:cstheme="minorHAnsi"/>
          <w:b/>
          <w:bCs/>
          <w:szCs w:val="24"/>
        </w:rPr>
        <w:t>Wash your hands,</w:t>
      </w:r>
      <w:r w:rsidRPr="00CF6C55">
        <w:rPr>
          <w:rFonts w:ascii="Futura Bk BT" w:hAnsi="Futura Bk BT" w:cstheme="minorHAnsi"/>
          <w:szCs w:val="24"/>
        </w:rPr>
        <w:t xml:space="preserve"> lathering with soap for at least 20 seconds. </w:t>
      </w:r>
      <w:r w:rsidRPr="00CF6C55">
        <w:rPr>
          <w:rFonts w:ascii="Futura Bk BT" w:hAnsi="Futura Bk BT" w:cstheme="minorHAnsi"/>
          <w:szCs w:val="24"/>
        </w:rPr>
        <w:br/>
      </w:r>
      <w:r w:rsidRPr="00CF6C55">
        <w:rPr>
          <w:rFonts w:ascii="Futura Bk BT" w:hAnsi="Futura Bk BT" w:cstheme="minorHAnsi"/>
          <w:szCs w:val="24"/>
        </w:rPr>
        <w:br/>
      </w:r>
      <w:r w:rsidRPr="00CF6C55">
        <w:rPr>
          <w:rFonts w:ascii="Futura Bk BT" w:hAnsi="Futura Bk BT" w:cstheme="minorHAnsi"/>
          <w:b/>
          <w:bCs/>
          <w:szCs w:val="24"/>
        </w:rPr>
        <w:t>Use hand sanitizer</w:t>
      </w:r>
      <w:r w:rsidRPr="00CF6C55">
        <w:rPr>
          <w:rFonts w:ascii="Futura Bk BT" w:hAnsi="Futura Bk BT" w:cstheme="minorHAnsi"/>
          <w:szCs w:val="24"/>
        </w:rPr>
        <w:t xml:space="preserve"> before going through the mealtime buffet.</w:t>
      </w:r>
      <w:r w:rsidRPr="00CF6C55">
        <w:rPr>
          <w:rFonts w:ascii="Futura Bk BT" w:hAnsi="Futura Bk BT" w:cstheme="minorHAnsi"/>
          <w:szCs w:val="24"/>
        </w:rPr>
        <w:br/>
      </w:r>
    </w:p>
    <w:p w14:paraId="603D1ACE" w14:textId="0828D025" w:rsidR="00CF6C55" w:rsidRPr="00CF6C55" w:rsidRDefault="00CF6C55" w:rsidP="00CF6C55">
      <w:pPr>
        <w:pStyle w:val="BulletPoints"/>
        <w:ind w:left="360" w:hanging="360"/>
        <w:rPr>
          <w:rFonts w:ascii="Futura Bk BT" w:hAnsi="Futura Bk BT" w:cstheme="minorHAnsi"/>
          <w:szCs w:val="24"/>
        </w:rPr>
      </w:pPr>
      <w:r w:rsidRPr="00CF6C55">
        <w:rPr>
          <w:rFonts w:ascii="Futura Bk BT" w:hAnsi="Futura Bk BT" w:cstheme="minorHAnsi"/>
          <w:b/>
          <w:bCs/>
          <w:szCs w:val="24"/>
        </w:rPr>
        <w:t>If you have Covid symptoms, wear a mask and test immediately</w:t>
      </w:r>
      <w:r w:rsidRPr="00CF6C55">
        <w:rPr>
          <w:rFonts w:ascii="Futura Bk BT" w:hAnsi="Futura Bk BT" w:cstheme="minorHAnsi"/>
          <w:szCs w:val="24"/>
        </w:rPr>
        <w:t xml:space="preserve">. </w:t>
      </w:r>
      <w:r w:rsidRPr="00CF6C55">
        <w:rPr>
          <w:rFonts w:ascii="Futura Bk BT" w:hAnsi="Futura Bk BT" w:cstheme="minorHAnsi"/>
          <w:szCs w:val="24"/>
        </w:rPr>
        <w:br/>
        <w:t>Masks and Covid tests are available in the TCVC supplies basket near the bulletin board.</w:t>
      </w:r>
      <w:r w:rsidR="00C46321">
        <w:rPr>
          <w:rFonts w:ascii="Futura Bk BT" w:hAnsi="Futura Bk BT" w:cstheme="minorHAnsi"/>
          <w:szCs w:val="24"/>
        </w:rPr>
        <w:t xml:space="preserve"> </w:t>
      </w:r>
      <w:r w:rsidR="00D80BD5">
        <w:rPr>
          <w:rFonts w:ascii="Futura Bk BT" w:hAnsi="Futura Bk BT" w:cstheme="minorHAnsi"/>
          <w:szCs w:val="24"/>
        </w:rPr>
        <w:t xml:space="preserve">If </w:t>
      </w:r>
      <w:proofErr w:type="gramStart"/>
      <w:r w:rsidR="00D80BD5">
        <w:rPr>
          <w:rFonts w:ascii="Futura Bk BT" w:hAnsi="Futura Bk BT" w:cstheme="minorHAnsi"/>
          <w:szCs w:val="24"/>
        </w:rPr>
        <w:t>there’s</w:t>
      </w:r>
      <w:proofErr w:type="gramEnd"/>
      <w:r w:rsidR="00D80BD5">
        <w:rPr>
          <w:rFonts w:ascii="Futura Bk BT" w:hAnsi="Futura Bk BT" w:cstheme="minorHAnsi"/>
          <w:szCs w:val="24"/>
        </w:rPr>
        <w:t xml:space="preserve"> any indication that you may have Covid, please take a test</w:t>
      </w:r>
      <w:r w:rsidR="00C46321">
        <w:rPr>
          <w:rFonts w:ascii="Futura Bk BT" w:hAnsi="Futura Bk BT" w:cstheme="minorHAnsi"/>
          <w:szCs w:val="24"/>
        </w:rPr>
        <w:t>.</w:t>
      </w:r>
      <w:r w:rsidRPr="00CF6C55">
        <w:rPr>
          <w:rFonts w:ascii="Futura Bk BT" w:hAnsi="Futura Bk BT" w:cstheme="minorHAnsi"/>
          <w:szCs w:val="24"/>
        </w:rPr>
        <w:br/>
      </w:r>
      <w:r w:rsidRPr="00CF6C55">
        <w:rPr>
          <w:rFonts w:ascii="Futura Bk BT" w:hAnsi="Futura Bk BT" w:cstheme="minorHAnsi"/>
          <w:szCs w:val="24"/>
        </w:rPr>
        <w:br/>
        <w:t xml:space="preserve">Covid symptoms include </w:t>
      </w:r>
    </w:p>
    <w:p w14:paraId="233A2F9F" w14:textId="77777777" w:rsidR="00CF6C55" w:rsidRPr="00CF6C55" w:rsidRDefault="00CF6C55" w:rsidP="00CF6C55">
      <w:pPr>
        <w:pStyle w:val="BulletPoints"/>
        <w:numPr>
          <w:ilvl w:val="0"/>
          <w:numId w:val="0"/>
        </w:numPr>
        <w:spacing w:before="60"/>
        <w:ind w:left="720"/>
        <w:rPr>
          <w:rFonts w:ascii="Futura Bk BT" w:hAnsi="Futura Bk BT" w:cstheme="minorHAnsi"/>
          <w:szCs w:val="24"/>
        </w:rPr>
      </w:pPr>
      <w:r w:rsidRPr="00CF6C55">
        <w:rPr>
          <w:rFonts w:ascii="Futura Bk BT" w:hAnsi="Futura Bk BT" w:cstheme="minorHAnsi"/>
          <w:szCs w:val="24"/>
        </w:rPr>
        <w:t>Fever or chills</w:t>
      </w:r>
    </w:p>
    <w:p w14:paraId="0A41B7FD" w14:textId="77777777" w:rsidR="00CF6C55" w:rsidRPr="00CF6C55" w:rsidRDefault="00CF6C55" w:rsidP="00CF6C55">
      <w:pPr>
        <w:pStyle w:val="BulletPoints"/>
        <w:numPr>
          <w:ilvl w:val="0"/>
          <w:numId w:val="0"/>
        </w:numPr>
        <w:spacing w:before="40"/>
        <w:ind w:left="720"/>
        <w:rPr>
          <w:rFonts w:ascii="Futura Bk BT" w:hAnsi="Futura Bk BT" w:cstheme="minorHAnsi"/>
          <w:szCs w:val="24"/>
        </w:rPr>
      </w:pPr>
      <w:r w:rsidRPr="00CF6C55">
        <w:rPr>
          <w:rFonts w:ascii="Futura Bk BT" w:hAnsi="Futura Bk BT" w:cstheme="minorHAnsi"/>
          <w:szCs w:val="24"/>
        </w:rPr>
        <w:t>Cough</w:t>
      </w:r>
    </w:p>
    <w:p w14:paraId="163C147E" w14:textId="77777777" w:rsidR="00CF6C55" w:rsidRPr="00CF6C55" w:rsidRDefault="00CF6C55" w:rsidP="00CF6C55">
      <w:pPr>
        <w:pStyle w:val="BulletPoints"/>
        <w:numPr>
          <w:ilvl w:val="0"/>
          <w:numId w:val="0"/>
        </w:numPr>
        <w:spacing w:before="40"/>
        <w:ind w:left="720"/>
        <w:rPr>
          <w:rFonts w:ascii="Futura Bk BT" w:hAnsi="Futura Bk BT" w:cstheme="minorHAnsi"/>
          <w:szCs w:val="24"/>
        </w:rPr>
      </w:pPr>
      <w:r w:rsidRPr="00CF6C55">
        <w:rPr>
          <w:rFonts w:ascii="Futura Bk BT" w:hAnsi="Futura Bk BT" w:cstheme="minorHAnsi"/>
          <w:szCs w:val="24"/>
        </w:rPr>
        <w:t>Shortness of breath or difficulty breathing</w:t>
      </w:r>
    </w:p>
    <w:p w14:paraId="19EAE65D" w14:textId="77777777" w:rsidR="00CF6C55" w:rsidRPr="00CF6C55" w:rsidRDefault="00CF6C55" w:rsidP="00CF6C55">
      <w:pPr>
        <w:pStyle w:val="BulletPoints"/>
        <w:numPr>
          <w:ilvl w:val="0"/>
          <w:numId w:val="0"/>
        </w:numPr>
        <w:spacing w:before="40"/>
        <w:ind w:left="720"/>
        <w:rPr>
          <w:rFonts w:ascii="Futura Bk BT" w:hAnsi="Futura Bk BT" w:cstheme="minorHAnsi"/>
          <w:szCs w:val="24"/>
        </w:rPr>
      </w:pPr>
      <w:r w:rsidRPr="00CF6C55">
        <w:rPr>
          <w:rFonts w:ascii="Futura Bk BT" w:hAnsi="Futura Bk BT" w:cstheme="minorHAnsi"/>
          <w:szCs w:val="24"/>
        </w:rPr>
        <w:t>Fatigue</w:t>
      </w:r>
    </w:p>
    <w:p w14:paraId="6394474A" w14:textId="77777777" w:rsidR="00CF6C55" w:rsidRPr="00CF6C55" w:rsidRDefault="00CF6C55" w:rsidP="00CF6C55">
      <w:pPr>
        <w:pStyle w:val="BulletPoints"/>
        <w:numPr>
          <w:ilvl w:val="0"/>
          <w:numId w:val="0"/>
        </w:numPr>
        <w:spacing w:before="40"/>
        <w:ind w:left="720"/>
        <w:rPr>
          <w:rFonts w:ascii="Futura Bk BT" w:hAnsi="Futura Bk BT" w:cstheme="minorHAnsi"/>
          <w:szCs w:val="24"/>
        </w:rPr>
      </w:pPr>
      <w:r w:rsidRPr="00CF6C55">
        <w:rPr>
          <w:rFonts w:ascii="Futura Bk BT" w:hAnsi="Futura Bk BT" w:cstheme="minorHAnsi"/>
          <w:szCs w:val="24"/>
        </w:rPr>
        <w:t>Muscle or body aches</w:t>
      </w:r>
    </w:p>
    <w:p w14:paraId="4A7FC2FD" w14:textId="77777777" w:rsidR="00CF6C55" w:rsidRPr="00CF6C55" w:rsidRDefault="00CF6C55" w:rsidP="00CF6C55">
      <w:pPr>
        <w:pStyle w:val="BulletPoints"/>
        <w:numPr>
          <w:ilvl w:val="0"/>
          <w:numId w:val="0"/>
        </w:numPr>
        <w:spacing w:before="40"/>
        <w:ind w:left="720"/>
        <w:rPr>
          <w:rFonts w:ascii="Futura Bk BT" w:hAnsi="Futura Bk BT" w:cstheme="minorHAnsi"/>
          <w:szCs w:val="24"/>
        </w:rPr>
      </w:pPr>
      <w:r w:rsidRPr="00CF6C55">
        <w:rPr>
          <w:rFonts w:ascii="Futura Bk BT" w:hAnsi="Futura Bk BT" w:cstheme="minorHAnsi"/>
          <w:szCs w:val="24"/>
        </w:rPr>
        <w:t>Headache</w:t>
      </w:r>
    </w:p>
    <w:p w14:paraId="22684D56" w14:textId="77777777" w:rsidR="00CF6C55" w:rsidRPr="00CF6C55" w:rsidRDefault="00CF6C55" w:rsidP="00CF6C55">
      <w:pPr>
        <w:pStyle w:val="BulletPoints"/>
        <w:numPr>
          <w:ilvl w:val="0"/>
          <w:numId w:val="0"/>
        </w:numPr>
        <w:spacing w:before="40"/>
        <w:ind w:left="720"/>
        <w:rPr>
          <w:rFonts w:ascii="Futura Bk BT" w:hAnsi="Futura Bk BT" w:cstheme="minorHAnsi"/>
          <w:szCs w:val="24"/>
        </w:rPr>
      </w:pPr>
      <w:r w:rsidRPr="00CF6C55">
        <w:rPr>
          <w:rFonts w:ascii="Futura Bk BT" w:hAnsi="Futura Bk BT" w:cstheme="minorHAnsi"/>
          <w:szCs w:val="24"/>
        </w:rPr>
        <w:t>New loss of taste or smell</w:t>
      </w:r>
    </w:p>
    <w:p w14:paraId="166BA586" w14:textId="77777777" w:rsidR="00CF6C55" w:rsidRPr="00CF6C55" w:rsidRDefault="00CF6C55" w:rsidP="00CF6C55">
      <w:pPr>
        <w:pStyle w:val="BulletPoints"/>
        <w:numPr>
          <w:ilvl w:val="0"/>
          <w:numId w:val="0"/>
        </w:numPr>
        <w:spacing w:before="40"/>
        <w:ind w:left="720"/>
        <w:rPr>
          <w:rFonts w:ascii="Futura Bk BT" w:hAnsi="Futura Bk BT" w:cstheme="minorHAnsi"/>
          <w:szCs w:val="24"/>
        </w:rPr>
      </w:pPr>
      <w:r w:rsidRPr="00CF6C55">
        <w:rPr>
          <w:rFonts w:ascii="Futura Bk BT" w:hAnsi="Futura Bk BT" w:cstheme="minorHAnsi"/>
          <w:szCs w:val="24"/>
        </w:rPr>
        <w:t>Sore throat</w:t>
      </w:r>
    </w:p>
    <w:p w14:paraId="3AB9D1E2" w14:textId="77777777" w:rsidR="00CF6C55" w:rsidRPr="00CF6C55" w:rsidRDefault="00CF6C55" w:rsidP="00CF6C55">
      <w:pPr>
        <w:pStyle w:val="BulletPoints"/>
        <w:numPr>
          <w:ilvl w:val="0"/>
          <w:numId w:val="0"/>
        </w:numPr>
        <w:spacing w:before="40"/>
        <w:ind w:left="720"/>
        <w:rPr>
          <w:rFonts w:ascii="Futura Bk BT" w:hAnsi="Futura Bk BT" w:cstheme="minorHAnsi"/>
          <w:szCs w:val="24"/>
        </w:rPr>
      </w:pPr>
      <w:r w:rsidRPr="00CF6C55">
        <w:rPr>
          <w:rFonts w:ascii="Futura Bk BT" w:hAnsi="Futura Bk BT" w:cstheme="minorHAnsi"/>
          <w:szCs w:val="24"/>
        </w:rPr>
        <w:t>Congestion or runny nose</w:t>
      </w:r>
    </w:p>
    <w:p w14:paraId="05B59A88" w14:textId="77777777" w:rsidR="00CF6C55" w:rsidRPr="00CF6C55" w:rsidRDefault="00CF6C55" w:rsidP="00CF6C55">
      <w:pPr>
        <w:pStyle w:val="BulletPoints"/>
        <w:numPr>
          <w:ilvl w:val="0"/>
          <w:numId w:val="0"/>
        </w:numPr>
        <w:spacing w:before="40"/>
        <w:ind w:left="720"/>
        <w:rPr>
          <w:rFonts w:ascii="Futura Bk BT" w:hAnsi="Futura Bk BT" w:cstheme="minorHAnsi"/>
          <w:szCs w:val="24"/>
        </w:rPr>
      </w:pPr>
      <w:r w:rsidRPr="00CF6C55">
        <w:rPr>
          <w:rFonts w:ascii="Futura Bk BT" w:hAnsi="Futura Bk BT" w:cstheme="minorHAnsi"/>
          <w:szCs w:val="24"/>
        </w:rPr>
        <w:t>Nausea or vomiting</w:t>
      </w:r>
    </w:p>
    <w:p w14:paraId="22F5F533" w14:textId="77777777" w:rsidR="00CF6C55" w:rsidRPr="00CF6C55" w:rsidRDefault="00CF6C55" w:rsidP="00CF6C55">
      <w:pPr>
        <w:pStyle w:val="BulletPoints"/>
        <w:numPr>
          <w:ilvl w:val="0"/>
          <w:numId w:val="0"/>
        </w:numPr>
        <w:spacing w:before="40"/>
        <w:ind w:left="720"/>
        <w:rPr>
          <w:rFonts w:ascii="Futura Bk BT" w:hAnsi="Futura Bk BT" w:cstheme="minorHAnsi"/>
          <w:szCs w:val="24"/>
        </w:rPr>
      </w:pPr>
      <w:r w:rsidRPr="00CF6C55">
        <w:rPr>
          <w:rFonts w:ascii="Futura Bk BT" w:hAnsi="Futura Bk BT" w:cstheme="minorHAnsi"/>
          <w:szCs w:val="24"/>
        </w:rPr>
        <w:t>Diarrhea</w:t>
      </w:r>
    </w:p>
    <w:p w14:paraId="4FC9301F" w14:textId="35C1D25B" w:rsidR="00CF6C55" w:rsidRPr="003C5ED9" w:rsidRDefault="00CF6C55" w:rsidP="00092C9E">
      <w:pPr>
        <w:pStyle w:val="BulletPoints"/>
        <w:ind w:left="360" w:hanging="360"/>
        <w:rPr>
          <w:rFonts w:ascii="Futura Bk BT" w:hAnsi="Futura Bk BT" w:cstheme="minorHAnsi"/>
          <w:szCs w:val="24"/>
        </w:rPr>
      </w:pPr>
      <w:r w:rsidRPr="003C5ED9">
        <w:rPr>
          <w:rFonts w:ascii="Futura Bk BT" w:hAnsi="Futura Bk BT" w:cstheme="minorHAnsi"/>
          <w:b/>
          <w:bCs/>
          <w:szCs w:val="24"/>
        </w:rPr>
        <w:t>If you test positive</w:t>
      </w:r>
      <w:r w:rsidRPr="003C5ED9">
        <w:rPr>
          <w:rFonts w:ascii="Futura Bk BT" w:hAnsi="Futura Bk BT" w:cstheme="minorHAnsi"/>
          <w:szCs w:val="24"/>
        </w:rPr>
        <w:t xml:space="preserve"> during the retreat, you must leave the retreat center as soon as possible. If </w:t>
      </w:r>
      <w:proofErr w:type="gramStart"/>
      <w:r w:rsidRPr="003C5ED9">
        <w:rPr>
          <w:rFonts w:ascii="Futura Bk BT" w:hAnsi="Futura Bk BT" w:cstheme="minorHAnsi"/>
          <w:szCs w:val="24"/>
        </w:rPr>
        <w:t>you’re</w:t>
      </w:r>
      <w:proofErr w:type="gramEnd"/>
      <w:r w:rsidRPr="003C5ED9">
        <w:rPr>
          <w:rFonts w:ascii="Futura Bk BT" w:hAnsi="Futura Bk BT" w:cstheme="minorHAnsi"/>
          <w:szCs w:val="24"/>
        </w:rPr>
        <w:t xml:space="preserve"> unable to arrange immediate transportation to your home, you must quarantine somewhere else. There are several hotels in the Paynesville area</w:t>
      </w:r>
      <w:r w:rsidR="003C5ED9" w:rsidRPr="003C5ED9">
        <w:rPr>
          <w:rFonts w:ascii="Futura Bk BT" w:hAnsi="Futura Bk BT" w:cstheme="minorHAnsi"/>
          <w:szCs w:val="24"/>
        </w:rPr>
        <w:t xml:space="preserve">. </w:t>
      </w:r>
      <w:r w:rsidR="003C5ED9">
        <w:rPr>
          <w:rFonts w:ascii="Futura Bk BT" w:hAnsi="Futura Bk BT" w:cstheme="minorHAnsi"/>
          <w:szCs w:val="24"/>
        </w:rPr>
        <w:br/>
      </w:r>
      <w:r w:rsidR="003C5ED9">
        <w:rPr>
          <w:rFonts w:ascii="Futura Bk BT" w:hAnsi="Futura Bk BT" w:cstheme="minorHAnsi"/>
          <w:szCs w:val="24"/>
        </w:rPr>
        <w:br/>
      </w:r>
      <w:proofErr w:type="gramStart"/>
      <w:r w:rsidRPr="003C5ED9">
        <w:rPr>
          <w:rFonts w:ascii="Futura Bk BT" w:hAnsi="Futura Bk BT" w:cstheme="minorHAnsi"/>
          <w:szCs w:val="24"/>
        </w:rPr>
        <w:t>There’s</w:t>
      </w:r>
      <w:proofErr w:type="gramEnd"/>
      <w:r w:rsidRPr="003C5ED9">
        <w:rPr>
          <w:rFonts w:ascii="Futura Bk BT" w:hAnsi="Futura Bk BT" w:cstheme="minorHAnsi"/>
          <w:szCs w:val="24"/>
        </w:rPr>
        <w:t xml:space="preserve"> no need to check in with anyone in person before leaving. Try to leave during a sitting meditation period to avoid exposing others. If no one knows </w:t>
      </w:r>
      <w:proofErr w:type="gramStart"/>
      <w:r w:rsidRPr="003C5ED9">
        <w:rPr>
          <w:rFonts w:ascii="Futura Bk BT" w:hAnsi="Futura Bk BT" w:cstheme="minorHAnsi"/>
          <w:szCs w:val="24"/>
        </w:rPr>
        <w:t>you’re</w:t>
      </w:r>
      <w:proofErr w:type="gramEnd"/>
      <w:r w:rsidRPr="003C5ED9">
        <w:rPr>
          <w:rFonts w:ascii="Futura Bk BT" w:hAnsi="Futura Bk BT" w:cstheme="minorHAnsi"/>
          <w:szCs w:val="24"/>
        </w:rPr>
        <w:t xml:space="preserve"> sick and leaving, call Koronis staff at 320-243-4544 to let them know. They will let the teachers and manager know that </w:t>
      </w:r>
      <w:proofErr w:type="gramStart"/>
      <w:r w:rsidRPr="003C5ED9">
        <w:rPr>
          <w:rFonts w:ascii="Futura Bk BT" w:hAnsi="Futura Bk BT" w:cstheme="minorHAnsi"/>
          <w:szCs w:val="24"/>
        </w:rPr>
        <w:t>you’ve</w:t>
      </w:r>
      <w:proofErr w:type="gramEnd"/>
      <w:r w:rsidRPr="003C5ED9">
        <w:rPr>
          <w:rFonts w:ascii="Futura Bk BT" w:hAnsi="Futura Bk BT" w:cstheme="minorHAnsi"/>
          <w:szCs w:val="24"/>
        </w:rPr>
        <w:t xml:space="preserve"> left.</w:t>
      </w:r>
    </w:p>
    <w:p w14:paraId="7447FE29" w14:textId="77777777" w:rsidR="00CF6C55" w:rsidRPr="00CF6C55" w:rsidRDefault="00CF6C55" w:rsidP="00CF6C55">
      <w:pPr>
        <w:pStyle w:val="BulletPoints"/>
        <w:numPr>
          <w:ilvl w:val="0"/>
          <w:numId w:val="0"/>
        </w:numPr>
        <w:rPr>
          <w:rFonts w:ascii="Futura Bk BT" w:hAnsi="Futura Bk BT" w:cstheme="minorHAnsi"/>
          <w:b/>
          <w:bCs/>
          <w:szCs w:val="24"/>
        </w:rPr>
      </w:pPr>
      <w:bookmarkStart w:id="0" w:name="_Hlk124586078"/>
      <w:r w:rsidRPr="00CF6C55">
        <w:rPr>
          <w:rFonts w:ascii="Futura Bk BT" w:hAnsi="Futura Bk BT" w:cstheme="minorHAnsi"/>
          <w:b/>
          <w:bCs/>
          <w:szCs w:val="24"/>
        </w:rPr>
        <w:t xml:space="preserve">In an emergency </w:t>
      </w:r>
      <w:proofErr w:type="gramStart"/>
      <w:r w:rsidRPr="00CF6C55">
        <w:rPr>
          <w:rFonts w:ascii="Futura Bk BT" w:hAnsi="Futura Bk BT" w:cstheme="minorHAnsi"/>
          <w:b/>
          <w:bCs/>
          <w:szCs w:val="24"/>
        </w:rPr>
        <w:t>don’t</w:t>
      </w:r>
      <w:proofErr w:type="gramEnd"/>
      <w:r w:rsidRPr="00CF6C55">
        <w:rPr>
          <w:rFonts w:ascii="Futura Bk BT" w:hAnsi="Futura Bk BT" w:cstheme="minorHAnsi"/>
          <w:b/>
          <w:bCs/>
          <w:szCs w:val="24"/>
        </w:rPr>
        <w:t xml:space="preserve"> worry about Noble Silence</w:t>
      </w:r>
    </w:p>
    <w:bookmarkEnd w:id="0"/>
    <w:p w14:paraId="08EE5020" w14:textId="3FE7B949" w:rsidR="00CF6C55" w:rsidRPr="00CF6C55" w:rsidRDefault="00CF6C55" w:rsidP="00CF6C55">
      <w:pPr>
        <w:pStyle w:val="BulletPoints"/>
        <w:numPr>
          <w:ilvl w:val="0"/>
          <w:numId w:val="0"/>
        </w:numPr>
        <w:rPr>
          <w:rFonts w:ascii="Futura Bk BT" w:hAnsi="Futura Bk BT" w:cstheme="minorHAnsi"/>
          <w:szCs w:val="24"/>
        </w:rPr>
      </w:pPr>
      <w:r w:rsidRPr="00CF6C55">
        <w:rPr>
          <w:rFonts w:ascii="Futura Bk BT" w:hAnsi="Futura Bk BT" w:cstheme="minorHAnsi"/>
          <w:szCs w:val="24"/>
        </w:rPr>
        <w:t xml:space="preserve">Call 911 if necessary. Use any phone in the Lakeview front offices or the kitchen. </w:t>
      </w:r>
    </w:p>
    <w:p w14:paraId="39849E63" w14:textId="6AB85667" w:rsidR="00CF6C55" w:rsidRPr="00CF6C55" w:rsidRDefault="00CF6C55" w:rsidP="00CF6C55">
      <w:pPr>
        <w:pStyle w:val="BulletPoints"/>
        <w:numPr>
          <w:ilvl w:val="0"/>
          <w:numId w:val="0"/>
        </w:numPr>
        <w:rPr>
          <w:rFonts w:ascii="Futura Bk BT" w:hAnsi="Futura Bk BT" w:cstheme="minorHAnsi"/>
          <w:szCs w:val="24"/>
        </w:rPr>
      </w:pPr>
      <w:r w:rsidRPr="00CF6C55">
        <w:rPr>
          <w:rFonts w:ascii="Futura Bk BT" w:hAnsi="Futura Bk BT" w:cstheme="minorHAnsi"/>
          <w:szCs w:val="24"/>
        </w:rPr>
        <w:t>Koronis staff</w:t>
      </w:r>
      <w:r>
        <w:rPr>
          <w:rFonts w:ascii="Futura Bk BT" w:hAnsi="Futura Bk BT" w:cstheme="minorHAnsi"/>
          <w:szCs w:val="24"/>
        </w:rPr>
        <w:t xml:space="preserve"> members</w:t>
      </w:r>
      <w:r w:rsidRPr="00CF6C55">
        <w:rPr>
          <w:rFonts w:ascii="Futura Bk BT" w:hAnsi="Futura Bk BT" w:cstheme="minorHAnsi"/>
          <w:szCs w:val="24"/>
        </w:rPr>
        <w:t xml:space="preserve"> </w:t>
      </w:r>
      <w:r>
        <w:rPr>
          <w:rFonts w:ascii="Futura Bk BT" w:hAnsi="Futura Bk BT" w:cstheme="minorHAnsi"/>
          <w:szCs w:val="24"/>
        </w:rPr>
        <w:t xml:space="preserve">carry </w:t>
      </w:r>
      <w:r w:rsidRPr="00CF6C55">
        <w:rPr>
          <w:rFonts w:ascii="Futura Bk BT" w:hAnsi="Futura Bk BT" w:cstheme="minorHAnsi"/>
          <w:szCs w:val="24"/>
        </w:rPr>
        <w:t>cell phones</w:t>
      </w:r>
      <w:r>
        <w:rPr>
          <w:rFonts w:ascii="Futura Bk BT" w:hAnsi="Futura Bk BT" w:cstheme="minorHAnsi"/>
          <w:szCs w:val="24"/>
        </w:rPr>
        <w:t xml:space="preserve">. Ask any them to call 911 </w:t>
      </w:r>
      <w:r w:rsidR="003C5ED9">
        <w:rPr>
          <w:rFonts w:ascii="Futura Bk BT" w:hAnsi="Futura Bk BT" w:cstheme="minorHAnsi"/>
          <w:szCs w:val="24"/>
        </w:rPr>
        <w:t xml:space="preserve">or assist </w:t>
      </w:r>
      <w:r>
        <w:rPr>
          <w:rFonts w:ascii="Futura Bk BT" w:hAnsi="Futura Bk BT" w:cstheme="minorHAnsi"/>
          <w:szCs w:val="24"/>
        </w:rPr>
        <w:t>if needed.</w:t>
      </w:r>
    </w:p>
    <w:p w14:paraId="3596E1C9" w14:textId="56011FA6" w:rsidR="00E0337C" w:rsidRPr="00C15C00" w:rsidRDefault="00CF6C55" w:rsidP="00CF6C55">
      <w:pPr>
        <w:pStyle w:val="BulletPoints"/>
        <w:numPr>
          <w:ilvl w:val="0"/>
          <w:numId w:val="0"/>
        </w:numPr>
        <w:rPr>
          <w:rFonts w:ascii="Futura Bk BT" w:hAnsi="Futura Bk BT" w:cstheme="minorHAnsi"/>
          <w:szCs w:val="24"/>
        </w:rPr>
      </w:pPr>
      <w:proofErr w:type="gramStart"/>
      <w:r w:rsidRPr="00CF6C55">
        <w:rPr>
          <w:rFonts w:ascii="Futura Bk BT" w:hAnsi="Futura Bk BT" w:cstheme="minorHAnsi"/>
          <w:szCs w:val="24"/>
        </w:rPr>
        <w:t>There’s</w:t>
      </w:r>
      <w:proofErr w:type="gramEnd"/>
      <w:r w:rsidRPr="00CF6C55">
        <w:rPr>
          <w:rFonts w:ascii="Futura Bk BT" w:hAnsi="Futura Bk BT" w:cstheme="minorHAnsi"/>
          <w:szCs w:val="24"/>
        </w:rPr>
        <w:t xml:space="preserve"> a defibrillator hanging on the wall in the dining room, beside the elevator.</w:t>
      </w:r>
    </w:p>
    <w:sectPr w:rsidR="00E0337C" w:rsidRPr="00C15C00" w:rsidSect="00202469">
      <w:footerReference w:type="default" r:id="rId7"/>
      <w:footnotePr>
        <w:pos w:val="beneathText"/>
      </w:footnotePr>
      <w:pgSz w:w="12240" w:h="15840" w:code="1"/>
      <w:pgMar w:top="1296" w:right="1152" w:bottom="504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E0EDDC" w14:textId="77777777" w:rsidR="00202469" w:rsidRDefault="00202469" w:rsidP="000A62E4">
      <w:r>
        <w:separator/>
      </w:r>
    </w:p>
  </w:endnote>
  <w:endnote w:type="continuationSeparator" w:id="0">
    <w:p w14:paraId="563D70FB" w14:textId="77777777" w:rsidR="00202469" w:rsidRDefault="00202469" w:rsidP="000A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CB08C" w14:textId="77777777" w:rsidR="00714929" w:rsidRDefault="00714929">
    <w:pPr>
      <w:pStyle w:val="Footer"/>
    </w:pPr>
  </w:p>
  <w:p w14:paraId="624DF6F9" w14:textId="77777777" w:rsidR="000A62E4" w:rsidRDefault="000A6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2D091" w14:textId="77777777" w:rsidR="00202469" w:rsidRDefault="00202469" w:rsidP="000A62E4">
      <w:r>
        <w:separator/>
      </w:r>
    </w:p>
  </w:footnote>
  <w:footnote w:type="continuationSeparator" w:id="0">
    <w:p w14:paraId="3576F974" w14:textId="77777777" w:rsidR="00202469" w:rsidRDefault="00202469" w:rsidP="000A6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 w15:restartNumberingAfterBreak="0">
    <w:nsid w:val="766A16B5"/>
    <w:multiLevelType w:val="multilevel"/>
    <w:tmpl w:val="9356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4522544">
    <w:abstractNumId w:val="0"/>
  </w:num>
  <w:num w:numId="2" w16cid:durableId="1697804864">
    <w:abstractNumId w:val="1"/>
  </w:num>
  <w:num w:numId="3" w16cid:durableId="1546335551">
    <w:abstractNumId w:val="1"/>
  </w:num>
  <w:num w:numId="4" w16cid:durableId="1034117698">
    <w:abstractNumId w:val="1"/>
  </w:num>
  <w:num w:numId="5" w16cid:durableId="889338091">
    <w:abstractNumId w:val="2"/>
  </w:num>
  <w:num w:numId="6" w16cid:durableId="1826360713">
    <w:abstractNumId w:val="1"/>
  </w:num>
  <w:num w:numId="7" w16cid:durableId="709301397">
    <w:abstractNumId w:val="1"/>
  </w:num>
  <w:num w:numId="8" w16cid:durableId="1296832105">
    <w:abstractNumId w:val="1"/>
  </w:num>
  <w:num w:numId="9" w16cid:durableId="49577319">
    <w:abstractNumId w:val="1"/>
  </w:num>
  <w:num w:numId="10" w16cid:durableId="2104261045">
    <w:abstractNumId w:val="1"/>
  </w:num>
  <w:num w:numId="11" w16cid:durableId="694230387">
    <w:abstractNumId w:val="1"/>
  </w:num>
  <w:num w:numId="12" w16cid:durableId="186524728">
    <w:abstractNumId w:val="1"/>
  </w:num>
  <w:num w:numId="13" w16cid:durableId="697268968">
    <w:abstractNumId w:val="1"/>
  </w:num>
  <w:num w:numId="14" w16cid:durableId="1093434445">
    <w:abstractNumId w:val="1"/>
  </w:num>
  <w:num w:numId="15" w16cid:durableId="514613510">
    <w:abstractNumId w:val="1"/>
  </w:num>
  <w:num w:numId="16" w16cid:durableId="371421823">
    <w:abstractNumId w:val="1"/>
  </w:num>
  <w:num w:numId="17" w16cid:durableId="1609121734">
    <w:abstractNumId w:val="1"/>
  </w:num>
  <w:num w:numId="18" w16cid:durableId="1923371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A1"/>
    <w:rsid w:val="00025229"/>
    <w:rsid w:val="00034E43"/>
    <w:rsid w:val="0003575C"/>
    <w:rsid w:val="00090DD7"/>
    <w:rsid w:val="000A62E4"/>
    <w:rsid w:val="000C7B6B"/>
    <w:rsid w:val="001000BA"/>
    <w:rsid w:val="00132B17"/>
    <w:rsid w:val="001370D1"/>
    <w:rsid w:val="001417A7"/>
    <w:rsid w:val="001476C4"/>
    <w:rsid w:val="00173D2D"/>
    <w:rsid w:val="0019353B"/>
    <w:rsid w:val="00194C8C"/>
    <w:rsid w:val="001A4924"/>
    <w:rsid w:val="001C5246"/>
    <w:rsid w:val="00202469"/>
    <w:rsid w:val="0025446C"/>
    <w:rsid w:val="00263079"/>
    <w:rsid w:val="00263ABF"/>
    <w:rsid w:val="002722A6"/>
    <w:rsid w:val="0034425E"/>
    <w:rsid w:val="00355553"/>
    <w:rsid w:val="0038310B"/>
    <w:rsid w:val="0039041B"/>
    <w:rsid w:val="0039046E"/>
    <w:rsid w:val="003C5ED9"/>
    <w:rsid w:val="003E01BF"/>
    <w:rsid w:val="00410548"/>
    <w:rsid w:val="0041534E"/>
    <w:rsid w:val="00464FA8"/>
    <w:rsid w:val="004958F3"/>
    <w:rsid w:val="004B51A4"/>
    <w:rsid w:val="004B650B"/>
    <w:rsid w:val="004C5917"/>
    <w:rsid w:val="004D0D86"/>
    <w:rsid w:val="0050454D"/>
    <w:rsid w:val="00553076"/>
    <w:rsid w:val="005611E1"/>
    <w:rsid w:val="005A45D4"/>
    <w:rsid w:val="005C45D9"/>
    <w:rsid w:val="005E5CE6"/>
    <w:rsid w:val="005E6B17"/>
    <w:rsid w:val="0060398C"/>
    <w:rsid w:val="0060673B"/>
    <w:rsid w:val="006127D3"/>
    <w:rsid w:val="00651BB3"/>
    <w:rsid w:val="0065586A"/>
    <w:rsid w:val="006A0092"/>
    <w:rsid w:val="006B6454"/>
    <w:rsid w:val="006D5922"/>
    <w:rsid w:val="00714929"/>
    <w:rsid w:val="00744861"/>
    <w:rsid w:val="00767C16"/>
    <w:rsid w:val="00772A4B"/>
    <w:rsid w:val="007B5C18"/>
    <w:rsid w:val="007D3BF2"/>
    <w:rsid w:val="007D4C2B"/>
    <w:rsid w:val="007E54E3"/>
    <w:rsid w:val="007F4B2B"/>
    <w:rsid w:val="008403D5"/>
    <w:rsid w:val="008A0C33"/>
    <w:rsid w:val="008D6DD9"/>
    <w:rsid w:val="00921473"/>
    <w:rsid w:val="0092266C"/>
    <w:rsid w:val="009246A6"/>
    <w:rsid w:val="00974CF8"/>
    <w:rsid w:val="00995C96"/>
    <w:rsid w:val="009F43FE"/>
    <w:rsid w:val="00A25B3D"/>
    <w:rsid w:val="00A31833"/>
    <w:rsid w:val="00A911F2"/>
    <w:rsid w:val="00AB6218"/>
    <w:rsid w:val="00AC3945"/>
    <w:rsid w:val="00AC541D"/>
    <w:rsid w:val="00AD53D0"/>
    <w:rsid w:val="00AE32A1"/>
    <w:rsid w:val="00AE3AAF"/>
    <w:rsid w:val="00AF0923"/>
    <w:rsid w:val="00B177B5"/>
    <w:rsid w:val="00B20251"/>
    <w:rsid w:val="00B231BC"/>
    <w:rsid w:val="00B63ADE"/>
    <w:rsid w:val="00B65E4A"/>
    <w:rsid w:val="00B945E6"/>
    <w:rsid w:val="00BA7F1C"/>
    <w:rsid w:val="00BE51EF"/>
    <w:rsid w:val="00BF7587"/>
    <w:rsid w:val="00C10E9C"/>
    <w:rsid w:val="00C15C00"/>
    <w:rsid w:val="00C21400"/>
    <w:rsid w:val="00C231CC"/>
    <w:rsid w:val="00C32A16"/>
    <w:rsid w:val="00C46321"/>
    <w:rsid w:val="00C72F07"/>
    <w:rsid w:val="00C735F8"/>
    <w:rsid w:val="00C75769"/>
    <w:rsid w:val="00C82B98"/>
    <w:rsid w:val="00C8528F"/>
    <w:rsid w:val="00C9775D"/>
    <w:rsid w:val="00CE2DFF"/>
    <w:rsid w:val="00CF3C48"/>
    <w:rsid w:val="00CF6C55"/>
    <w:rsid w:val="00D713F4"/>
    <w:rsid w:val="00D777A1"/>
    <w:rsid w:val="00D80BD5"/>
    <w:rsid w:val="00DA238F"/>
    <w:rsid w:val="00DF3532"/>
    <w:rsid w:val="00E0337C"/>
    <w:rsid w:val="00E06C27"/>
    <w:rsid w:val="00E11E43"/>
    <w:rsid w:val="00E13417"/>
    <w:rsid w:val="00E2166F"/>
    <w:rsid w:val="00E520E5"/>
    <w:rsid w:val="00E746A8"/>
    <w:rsid w:val="00EC39D9"/>
    <w:rsid w:val="00ED3D34"/>
    <w:rsid w:val="00F0206F"/>
    <w:rsid w:val="00F368A1"/>
    <w:rsid w:val="00F44F9F"/>
    <w:rsid w:val="00F56EFE"/>
    <w:rsid w:val="00F73A76"/>
    <w:rsid w:val="00FD06DB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0AD6"/>
  <w15:docId w15:val="{EB656F8A-FB11-4C51-8FEE-00285519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60"/>
      <w:outlineLvl w:val="0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BulletPoints">
    <w:name w:val="Bullet Points"/>
    <w:basedOn w:val="Normal"/>
    <w:pPr>
      <w:numPr>
        <w:numId w:val="2"/>
      </w:numPr>
      <w:spacing w:before="120"/>
    </w:pPr>
    <w:rPr>
      <w:rFonts w:ascii="Garamond" w:hAnsi="Garamond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A8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A6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2E4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A6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2E4"/>
    <w:rPr>
      <w:lang w:eastAsia="ar-SA"/>
    </w:rPr>
  </w:style>
  <w:style w:type="paragraph" w:styleId="NoSpacing">
    <w:name w:val="No Spacing"/>
    <w:qFormat/>
    <w:rsid w:val="00B945E6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C5917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1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Read before Starting this Retreat</vt:lpstr>
    </vt:vector>
  </TitlesOfParts>
  <Company>Meridian Clinic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Read before Starting this Retreat</dc:title>
  <dc:creator>David Hedrick Skarjune</dc:creator>
  <cp:lastModifiedBy>Joanne Hedrick</cp:lastModifiedBy>
  <cp:revision>8</cp:revision>
  <cp:lastPrinted>2024-04-19T14:56:00Z</cp:lastPrinted>
  <dcterms:created xsi:type="dcterms:W3CDTF">2024-04-19T14:23:00Z</dcterms:created>
  <dcterms:modified xsi:type="dcterms:W3CDTF">2024-04-30T18:09:00Z</dcterms:modified>
</cp:coreProperties>
</file>